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ED" w:rsidRDefault="004348A5" w:rsidP="00C777ED">
      <w:pPr>
        <w:jc w:val="center"/>
      </w:pPr>
      <w:r w:rsidRPr="004348A5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6.5pt;margin-top:-63.5pt;width:588pt;height:143pt;z-index:251660288;mso-width-relative:margin;mso-height-relative:margin" filled="f" stroked="f" strokecolor="blue">
            <v:textbox>
              <w:txbxContent>
                <w:p w:rsidR="00C777ED" w:rsidRPr="009864CA" w:rsidRDefault="009864CA">
                  <w:pPr>
                    <w:rPr>
                      <w:sz w:val="56"/>
                    </w:rPr>
                  </w:pPr>
                  <w:r>
                    <w:rPr>
                      <w:color w:val="FF0000"/>
                      <w:sz w:val="200"/>
                    </w:rPr>
                    <w:t xml:space="preserve">WIN </w:t>
                  </w:r>
                  <w:r>
                    <w:rPr>
                      <w:sz w:val="200"/>
                    </w:rPr>
                    <w:t>$200</w:t>
                  </w:r>
                  <w:r w:rsidRPr="009864CA">
                    <w:rPr>
                      <w:b/>
                      <w:sz w:val="72"/>
                    </w:rPr>
                    <w:t>VOUCHER</w:t>
                  </w:r>
                </w:p>
              </w:txbxContent>
            </v:textbox>
          </v:shape>
        </w:pict>
      </w:r>
    </w:p>
    <w:p w:rsidR="00C777ED" w:rsidRDefault="00C777ED" w:rsidP="00C777ED">
      <w:pPr>
        <w:jc w:val="center"/>
      </w:pPr>
    </w:p>
    <w:p w:rsidR="009864CA" w:rsidRDefault="009864CA" w:rsidP="00C777ED">
      <w:pPr>
        <w:spacing w:after="0" w:line="240" w:lineRule="auto"/>
        <w:jc w:val="center"/>
        <w:rPr>
          <w:sz w:val="18"/>
        </w:rPr>
      </w:pPr>
    </w:p>
    <w:p w:rsidR="009864CA" w:rsidRDefault="009864CA" w:rsidP="00C777ED">
      <w:pPr>
        <w:spacing w:after="0" w:line="240" w:lineRule="auto"/>
        <w:jc w:val="center"/>
        <w:rPr>
          <w:sz w:val="18"/>
        </w:rPr>
      </w:pPr>
    </w:p>
    <w:p w:rsidR="009864CA" w:rsidRDefault="009864CA" w:rsidP="00C777ED">
      <w:pPr>
        <w:spacing w:after="0" w:line="240" w:lineRule="auto"/>
        <w:jc w:val="center"/>
        <w:rPr>
          <w:sz w:val="18"/>
        </w:rPr>
      </w:pPr>
    </w:p>
    <w:p w:rsidR="00C777ED" w:rsidRPr="009864CA" w:rsidRDefault="00C777ED" w:rsidP="00C777ED">
      <w:pPr>
        <w:spacing w:after="0" w:line="240" w:lineRule="auto"/>
        <w:jc w:val="center"/>
        <w:rPr>
          <w:sz w:val="18"/>
        </w:rPr>
      </w:pPr>
      <w:r w:rsidRPr="009864CA">
        <w:rPr>
          <w:sz w:val="18"/>
        </w:rPr>
        <w:t xml:space="preserve">Sign up to our </w:t>
      </w:r>
      <w:r w:rsidR="003533BE" w:rsidRPr="009864CA">
        <w:rPr>
          <w:sz w:val="18"/>
        </w:rPr>
        <w:t>N</w:t>
      </w:r>
      <w:r w:rsidRPr="009864CA">
        <w:rPr>
          <w:sz w:val="18"/>
        </w:rPr>
        <w:t>ewsletter before the end of April and go into the draw to</w:t>
      </w:r>
    </w:p>
    <w:p w:rsidR="00C777ED" w:rsidRDefault="00C777ED" w:rsidP="00C777ED">
      <w:pPr>
        <w:spacing w:after="0" w:line="240" w:lineRule="auto"/>
        <w:jc w:val="center"/>
      </w:pPr>
      <w:r>
        <w:t xml:space="preserve"> WIN A $200 HASTINGS HONDA VOUCHER</w:t>
      </w:r>
    </w:p>
    <w:p w:rsidR="00C777ED" w:rsidRPr="009864CA" w:rsidRDefault="00C777ED" w:rsidP="00C777ED">
      <w:pPr>
        <w:spacing w:after="0" w:line="240" w:lineRule="auto"/>
        <w:jc w:val="center"/>
        <w:rPr>
          <w:sz w:val="18"/>
        </w:rPr>
      </w:pPr>
      <w:r w:rsidRPr="009864CA">
        <w:rPr>
          <w:sz w:val="18"/>
        </w:rPr>
        <w:t>Entries close 30/04/2017. Winner will be notified via email address provided. T&amp;C’s are on our website.</w:t>
      </w:r>
    </w:p>
    <w:tbl>
      <w:tblPr>
        <w:tblStyle w:val="TableGrid"/>
        <w:tblW w:w="10490" w:type="dxa"/>
        <w:tblInd w:w="-601" w:type="dxa"/>
        <w:tblLook w:val="04A0"/>
      </w:tblPr>
      <w:tblGrid>
        <w:gridCol w:w="2552"/>
        <w:gridCol w:w="2748"/>
        <w:gridCol w:w="5190"/>
      </w:tblGrid>
      <w:tr w:rsidR="00C777ED" w:rsidTr="00C777ED">
        <w:trPr>
          <w:trHeight w:val="404"/>
        </w:trPr>
        <w:tc>
          <w:tcPr>
            <w:tcW w:w="2552" w:type="dxa"/>
          </w:tcPr>
          <w:p w:rsidR="00C777ED" w:rsidRPr="00C777ED" w:rsidRDefault="00C777ED" w:rsidP="00C777ED">
            <w:pPr>
              <w:jc w:val="center"/>
              <w:rPr>
                <w:b/>
                <w:sz w:val="28"/>
              </w:rPr>
            </w:pPr>
            <w:r w:rsidRPr="00C777ED">
              <w:rPr>
                <w:b/>
                <w:sz w:val="28"/>
              </w:rPr>
              <w:t>FIRST NAME</w:t>
            </w:r>
          </w:p>
        </w:tc>
        <w:tc>
          <w:tcPr>
            <w:tcW w:w="2748" w:type="dxa"/>
          </w:tcPr>
          <w:p w:rsidR="00C777ED" w:rsidRPr="00C777ED" w:rsidRDefault="00C777ED" w:rsidP="00C777ED">
            <w:pPr>
              <w:jc w:val="center"/>
              <w:rPr>
                <w:b/>
                <w:sz w:val="28"/>
              </w:rPr>
            </w:pPr>
            <w:r w:rsidRPr="00C777ED">
              <w:rPr>
                <w:b/>
                <w:sz w:val="28"/>
              </w:rPr>
              <w:t>LAST NAME</w:t>
            </w:r>
          </w:p>
        </w:tc>
        <w:tc>
          <w:tcPr>
            <w:tcW w:w="5190" w:type="dxa"/>
          </w:tcPr>
          <w:p w:rsidR="00C777ED" w:rsidRPr="00C777ED" w:rsidRDefault="00C777ED" w:rsidP="00C777ED">
            <w:pPr>
              <w:jc w:val="center"/>
              <w:rPr>
                <w:b/>
                <w:sz w:val="28"/>
              </w:rPr>
            </w:pPr>
            <w:r w:rsidRPr="00C777ED">
              <w:rPr>
                <w:b/>
                <w:sz w:val="28"/>
              </w:rPr>
              <w:t>EMAIL ADDRESS</w:t>
            </w:r>
          </w:p>
        </w:tc>
      </w:tr>
      <w:tr w:rsidR="00C777ED" w:rsidTr="00C777ED">
        <w:trPr>
          <w:trHeight w:val="404"/>
        </w:trPr>
        <w:tc>
          <w:tcPr>
            <w:tcW w:w="2552" w:type="dxa"/>
          </w:tcPr>
          <w:p w:rsidR="00C777ED" w:rsidRDefault="00C777ED" w:rsidP="00C777ED"/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404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404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404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  <w:tr w:rsidR="00C777ED" w:rsidTr="00C777ED">
        <w:trPr>
          <w:trHeight w:val="388"/>
        </w:trPr>
        <w:tc>
          <w:tcPr>
            <w:tcW w:w="2552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2748" w:type="dxa"/>
          </w:tcPr>
          <w:p w:rsidR="00C777ED" w:rsidRDefault="00C777ED" w:rsidP="00C777ED">
            <w:pPr>
              <w:jc w:val="center"/>
            </w:pPr>
          </w:p>
        </w:tc>
        <w:tc>
          <w:tcPr>
            <w:tcW w:w="5190" w:type="dxa"/>
          </w:tcPr>
          <w:p w:rsidR="00C777ED" w:rsidRDefault="00C777ED" w:rsidP="00C777ED">
            <w:pPr>
              <w:jc w:val="center"/>
            </w:pPr>
          </w:p>
        </w:tc>
      </w:tr>
    </w:tbl>
    <w:p w:rsidR="00C777ED" w:rsidRDefault="004348A5" w:rsidP="00C777ED">
      <w:pPr>
        <w:spacing w:after="0" w:line="240" w:lineRule="auto"/>
        <w:jc w:val="center"/>
      </w:pPr>
      <w:r w:rsidRPr="004348A5">
        <w:rPr>
          <w:noProof/>
          <w:lang w:val="en-US" w:eastAsia="zh-TW"/>
        </w:rPr>
        <w:pict>
          <v:shape id="_x0000_s1027" type="#_x0000_t202" style="position:absolute;left:0;text-align:left;margin-left:-36.7pt;margin-top:13.3pt;width:525.2pt;height:57.5pt;z-index:251662336;mso-position-horizontal-relative:text;mso-position-vertical-relative:text;mso-width-relative:margin;mso-height-relative:margin" filled="f" stroked="f">
            <v:textbox>
              <w:txbxContent>
                <w:p w:rsidR="003533BE" w:rsidRDefault="003533BE">
                  <w:r>
                    <w:rPr>
                      <w:noProof/>
                      <w:lang w:eastAsia="en-NZ"/>
                    </w:rPr>
                    <w:drawing>
                      <wp:inline distT="0" distB="0" distL="0" distR="0">
                        <wp:extent cx="6476997" cy="1054100"/>
                        <wp:effectExtent l="19050" t="0" r="3" b="0"/>
                        <wp:docPr id="4" name="Picture 4" descr="C:\Users\User\Documents\Marketing\website promo for newslett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ocuments\Marketing\website promo for newslett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635" cy="10542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C777ED" w:rsidSect="004F0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777ED"/>
    <w:rsid w:val="003533BE"/>
    <w:rsid w:val="004348A5"/>
    <w:rsid w:val="004F06DA"/>
    <w:rsid w:val="009864CA"/>
    <w:rsid w:val="00C777ED"/>
    <w:rsid w:val="00F44DA1"/>
    <w:rsid w:val="00F7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77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2017-04-23T20:12:00Z</cp:lastPrinted>
  <dcterms:created xsi:type="dcterms:W3CDTF">2017-04-04T23:45:00Z</dcterms:created>
  <dcterms:modified xsi:type="dcterms:W3CDTF">2017-04-23T20:13:00Z</dcterms:modified>
</cp:coreProperties>
</file>